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98" w:rsidRDefault="00CE5B98" w:rsidP="004B76AB">
      <w:pPr>
        <w:jc w:val="both"/>
        <w:rPr>
          <w:rFonts w:ascii="Arial" w:hAnsi="Arial" w:cs="Arial"/>
          <w:b/>
          <w:sz w:val="28"/>
        </w:rPr>
      </w:pPr>
    </w:p>
    <w:p w:rsidR="009953E9" w:rsidRPr="00C27F5C" w:rsidRDefault="009953E9" w:rsidP="009953E9">
      <w:pPr>
        <w:autoSpaceDE w:val="0"/>
        <w:autoSpaceDN w:val="0"/>
        <w:adjustRightInd w:val="0"/>
        <w:rPr>
          <w:rFonts w:ascii="Arial" w:hAnsi="Arial" w:cs="Arial"/>
          <w:b/>
          <w:color w:val="002626"/>
          <w:sz w:val="28"/>
        </w:rPr>
      </w:pPr>
      <w:r w:rsidRPr="00C27F5C">
        <w:rPr>
          <w:rFonts w:ascii="Arial" w:hAnsi="Arial" w:cs="Arial"/>
          <w:b/>
          <w:color w:val="002626"/>
          <w:sz w:val="28"/>
        </w:rPr>
        <w:t xml:space="preserve">Strategischer Ansatz für Future </w:t>
      </w:r>
      <w:proofErr w:type="spellStart"/>
      <w:r w:rsidRPr="00C27F5C">
        <w:rPr>
          <w:rFonts w:ascii="Arial" w:hAnsi="Arial" w:cs="Arial"/>
          <w:b/>
          <w:color w:val="002626"/>
          <w:sz w:val="28"/>
        </w:rPr>
        <w:t>Workspaces</w:t>
      </w:r>
      <w:proofErr w:type="spellEnd"/>
    </w:p>
    <w:p w:rsidR="009953E9" w:rsidRDefault="009953E9" w:rsidP="009953E9">
      <w:pPr>
        <w:autoSpaceDE w:val="0"/>
        <w:autoSpaceDN w:val="0"/>
        <w:adjustRightInd w:val="0"/>
        <w:rPr>
          <w:rFonts w:ascii="Arial" w:hAnsi="Arial" w:cs="Arial"/>
          <w:color w:val="002626"/>
        </w:rPr>
      </w:pPr>
    </w:p>
    <w:p w:rsidR="009953E9" w:rsidRPr="00C27F5C" w:rsidRDefault="009953E9" w:rsidP="009953E9">
      <w:pPr>
        <w:autoSpaceDE w:val="0"/>
        <w:autoSpaceDN w:val="0"/>
        <w:adjustRightInd w:val="0"/>
        <w:rPr>
          <w:rFonts w:ascii="Arial" w:hAnsi="Arial" w:cs="Arial"/>
          <w:b/>
          <w:color w:val="002626"/>
        </w:rPr>
      </w:pPr>
      <w:r w:rsidRPr="00C27F5C">
        <w:rPr>
          <w:rFonts w:ascii="Arial" w:hAnsi="Arial" w:cs="Arial"/>
          <w:b/>
          <w:color w:val="002626"/>
        </w:rPr>
        <w:t>macom veröffentlicht Whitepaper zu</w:t>
      </w:r>
      <w:r>
        <w:rPr>
          <w:rFonts w:ascii="Arial" w:hAnsi="Arial" w:cs="Arial"/>
          <w:b/>
          <w:color w:val="002626"/>
        </w:rPr>
        <w:t>r</w:t>
      </w:r>
      <w:r w:rsidRPr="00C27F5C">
        <w:rPr>
          <w:rFonts w:ascii="Arial" w:hAnsi="Arial" w:cs="Arial"/>
          <w:b/>
          <w:color w:val="002626"/>
        </w:rPr>
        <w:t xml:space="preserve"> strategischen </w:t>
      </w:r>
      <w:r>
        <w:rPr>
          <w:rFonts w:ascii="Arial" w:hAnsi="Arial" w:cs="Arial"/>
          <w:b/>
          <w:color w:val="002626"/>
        </w:rPr>
        <w:t>Umsetzung</w:t>
      </w:r>
      <w:r w:rsidRPr="00C27F5C">
        <w:rPr>
          <w:rFonts w:ascii="Arial" w:hAnsi="Arial" w:cs="Arial"/>
          <w:b/>
          <w:color w:val="002626"/>
        </w:rPr>
        <w:t xml:space="preserve"> von </w:t>
      </w:r>
      <w:r>
        <w:rPr>
          <w:rFonts w:ascii="Arial" w:hAnsi="Arial" w:cs="Arial"/>
          <w:b/>
          <w:color w:val="002626"/>
        </w:rPr>
        <w:t xml:space="preserve">neuen </w:t>
      </w:r>
      <w:r w:rsidRPr="00C27F5C">
        <w:rPr>
          <w:rFonts w:ascii="Arial" w:hAnsi="Arial" w:cs="Arial"/>
          <w:b/>
          <w:color w:val="002626"/>
        </w:rPr>
        <w:t>Arbeitswelten</w:t>
      </w:r>
    </w:p>
    <w:p w:rsidR="009953E9"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 xml:space="preserve">In modernen Arbeitswelten spielen </w:t>
      </w:r>
      <w:proofErr w:type="spellStart"/>
      <w:r w:rsidRPr="000C6306">
        <w:rPr>
          <w:rFonts w:ascii="Arial" w:hAnsi="Arial" w:cs="Arial"/>
          <w:color w:val="002626"/>
        </w:rPr>
        <w:t>Coworking</w:t>
      </w:r>
      <w:proofErr w:type="spellEnd"/>
      <w:r w:rsidRPr="000C6306">
        <w:rPr>
          <w:rFonts w:ascii="Arial" w:hAnsi="Arial" w:cs="Arial"/>
          <w:color w:val="002626"/>
        </w:rPr>
        <w:t xml:space="preserve">-Spaces, </w:t>
      </w:r>
      <w:proofErr w:type="spellStart"/>
      <w:r w:rsidRPr="000C6306">
        <w:rPr>
          <w:rFonts w:ascii="Arial" w:hAnsi="Arial" w:cs="Arial"/>
          <w:color w:val="002626"/>
        </w:rPr>
        <w:t>Huddle-Rooms</w:t>
      </w:r>
      <w:proofErr w:type="spellEnd"/>
      <w:r w:rsidRPr="000C6306">
        <w:rPr>
          <w:rFonts w:ascii="Arial" w:hAnsi="Arial" w:cs="Arial"/>
          <w:color w:val="002626"/>
        </w:rPr>
        <w:t xml:space="preserve"> und Innovation-Labs einen </w:t>
      </w:r>
      <w:r w:rsidRPr="000C6306">
        <w:rPr>
          <w:rFonts w:ascii="Arial" w:hAnsi="Arial" w:cs="Arial"/>
          <w:color w:val="334D4D"/>
        </w:rPr>
        <w:t>aktiven Part für die Produktivitätssteigerung und das Erreichen von Unternehmenszielen</w:t>
      </w:r>
      <w:r w:rsidRPr="000C6306">
        <w:rPr>
          <w:rFonts w:ascii="Arial" w:hAnsi="Arial" w:cs="Arial"/>
          <w:color w:val="002626"/>
        </w:rPr>
        <w:t xml:space="preserve">. Das erfordert eine betriebswirtschaftliche Betrachtungsperspektive für die Räume und die Technik darin. In ihrem aktuellen Whitepaper stellen die macom Experten einen strategischen Ansatz für das Entwickeln von Future </w:t>
      </w:r>
      <w:proofErr w:type="spellStart"/>
      <w:r w:rsidRPr="000C6306">
        <w:rPr>
          <w:rFonts w:ascii="Arial" w:hAnsi="Arial" w:cs="Arial"/>
          <w:color w:val="002626"/>
        </w:rPr>
        <w:t>Workspaces</w:t>
      </w:r>
      <w:proofErr w:type="spellEnd"/>
      <w:r w:rsidRPr="000C6306">
        <w:rPr>
          <w:rFonts w:ascii="Arial" w:hAnsi="Arial" w:cs="Arial"/>
          <w:color w:val="002626"/>
        </w:rPr>
        <w:t xml:space="preserve"> vor. Damit wird diese betriebswirtschaftliche Perspektive möglich. </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b/>
          <w:color w:val="002626"/>
        </w:rPr>
      </w:pPr>
      <w:r w:rsidRPr="000C6306">
        <w:rPr>
          <w:rFonts w:ascii="Arial" w:hAnsi="Arial" w:cs="Arial"/>
          <w:b/>
          <w:color w:val="002626"/>
        </w:rPr>
        <w:t>Digitalisierung verändert die Anforderungen an Arbeitswelten</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 xml:space="preserve">Die </w:t>
      </w:r>
      <w:r>
        <w:rPr>
          <w:rFonts w:ascii="Arial" w:hAnsi="Arial" w:cs="Arial"/>
          <w:color w:val="002626"/>
        </w:rPr>
        <w:t>d</w:t>
      </w:r>
      <w:r w:rsidRPr="000C6306">
        <w:rPr>
          <w:rFonts w:ascii="Arial" w:hAnsi="Arial" w:cs="Arial"/>
          <w:color w:val="002626"/>
        </w:rPr>
        <w:t>igitale Transformation ist die große Herausforderung für Unternehmen in der heutigen Zeit. Es wurde schon sehr viel darüber gesprochen, was getan werden müsste, um die Digitalisierung im eigenen Unternehmen umzusetzen. Doch was davon ist wirklich sinnvoll und wie sieht ein effektives Vorgehen aus? Diese Frage beantworten die macom Ingenieure in diesem aktuellen Whitepaper.</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 xml:space="preserve">Die macom Experten verdeutlichen, wie die Digitalisierung unsere Art zu arbeiten und damit die Arbeitsplatzgestaltung grundlegend verändert. Dabei wird deutlich, dass Future </w:t>
      </w:r>
      <w:proofErr w:type="spellStart"/>
      <w:r w:rsidRPr="000C6306">
        <w:rPr>
          <w:rFonts w:ascii="Arial" w:hAnsi="Arial" w:cs="Arial"/>
          <w:color w:val="002626"/>
        </w:rPr>
        <w:t>Workspaces</w:t>
      </w:r>
      <w:proofErr w:type="spellEnd"/>
      <w:r w:rsidRPr="000C6306">
        <w:rPr>
          <w:rFonts w:ascii="Arial" w:hAnsi="Arial" w:cs="Arial"/>
          <w:color w:val="002626"/>
        </w:rPr>
        <w:t xml:space="preserve"> und die Technologie darin heutzutage eine aktive Rolle für die Zielerreichung von Unternehmen spielen. </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 xml:space="preserve">Darauf aufbauend stellen die Ingenieure den strategischen Ansatz für das Entwickeln von Future </w:t>
      </w:r>
      <w:proofErr w:type="spellStart"/>
      <w:r w:rsidRPr="000C6306">
        <w:rPr>
          <w:rFonts w:ascii="Arial" w:hAnsi="Arial" w:cs="Arial"/>
          <w:color w:val="002626"/>
        </w:rPr>
        <w:t>Workspaces</w:t>
      </w:r>
      <w:proofErr w:type="spellEnd"/>
      <w:r w:rsidRPr="000C6306">
        <w:rPr>
          <w:rFonts w:ascii="Arial" w:hAnsi="Arial" w:cs="Arial"/>
          <w:color w:val="002626"/>
        </w:rPr>
        <w:t xml:space="preserve"> vor. Ergänzend zu der the</w:t>
      </w:r>
      <w:bookmarkStart w:id="0" w:name="_GoBack"/>
      <w:bookmarkEnd w:id="0"/>
      <w:r w:rsidRPr="000C6306">
        <w:rPr>
          <w:rFonts w:ascii="Arial" w:hAnsi="Arial" w:cs="Arial"/>
          <w:color w:val="002626"/>
        </w:rPr>
        <w:t>oretischen Betrachtung werden einige Praxisbeispiele aus konkrete</w:t>
      </w:r>
      <w:r>
        <w:rPr>
          <w:rFonts w:ascii="Arial" w:hAnsi="Arial" w:cs="Arial"/>
          <w:color w:val="002626"/>
        </w:rPr>
        <w:t>n</w:t>
      </w:r>
      <w:r w:rsidRPr="000C6306">
        <w:rPr>
          <w:rFonts w:ascii="Arial" w:hAnsi="Arial" w:cs="Arial"/>
          <w:color w:val="002626"/>
        </w:rPr>
        <w:t xml:space="preserve"> Campus- und Workspace-Projekten gezeigt. Zudem geben die macom Experten in ihrem Whitepaper </w:t>
      </w:r>
      <w:r>
        <w:rPr>
          <w:rFonts w:ascii="Arial" w:hAnsi="Arial" w:cs="Arial"/>
          <w:color w:val="002626"/>
        </w:rPr>
        <w:t>Praxis-</w:t>
      </w:r>
      <w:r w:rsidRPr="000C6306">
        <w:rPr>
          <w:rFonts w:ascii="Arial" w:hAnsi="Arial" w:cs="Arial"/>
          <w:color w:val="002626"/>
        </w:rPr>
        <w:t xml:space="preserve">Tipps für die Auswahl von Future Workspace-Technologien wie </w:t>
      </w:r>
      <w:proofErr w:type="spellStart"/>
      <w:r w:rsidRPr="000C6306">
        <w:rPr>
          <w:rFonts w:ascii="Arial" w:hAnsi="Arial" w:cs="Arial"/>
          <w:color w:val="002626"/>
        </w:rPr>
        <w:t>Collaboration</w:t>
      </w:r>
      <w:proofErr w:type="spellEnd"/>
      <w:r w:rsidRPr="000C6306">
        <w:rPr>
          <w:rFonts w:ascii="Arial" w:hAnsi="Arial" w:cs="Arial"/>
          <w:color w:val="002626"/>
        </w:rPr>
        <w:t>-Tools, Unified Communication-Systemen und Touch-Technologien für interaktive Displays.</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 xml:space="preserve">Das komplette Whitepaper können Sie hier downloaden: </w:t>
      </w:r>
      <w:hyperlink r:id="rId8" w:history="1">
        <w:r w:rsidRPr="00D2362D">
          <w:rPr>
            <w:rStyle w:val="Hyperlink"/>
            <w:rFonts w:ascii="Arial" w:hAnsi="Arial" w:cs="Arial"/>
          </w:rPr>
          <w:t>https://www.macom.de/download/macom-wp-future-workspaces/</w:t>
        </w:r>
      </w:hyperlink>
      <w:r>
        <w:rPr>
          <w:rFonts w:ascii="Arial" w:hAnsi="Arial" w:cs="Arial"/>
          <w:color w:val="002626"/>
        </w:rPr>
        <w:t xml:space="preserve"> </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b/>
          <w:color w:val="002626"/>
        </w:rPr>
      </w:pPr>
      <w:r w:rsidRPr="000C6306">
        <w:rPr>
          <w:rFonts w:ascii="Arial" w:hAnsi="Arial" w:cs="Arial"/>
          <w:b/>
          <w:color w:val="002626"/>
        </w:rPr>
        <w:t>Sie sind interessiert an Fachbeiträgen, Statements oder Interviews? Fragen Sie uns</w:t>
      </w:r>
    </w:p>
    <w:p w:rsidR="009953E9" w:rsidRPr="000C6306" w:rsidRDefault="009953E9" w:rsidP="009953E9">
      <w:pPr>
        <w:autoSpaceDE w:val="0"/>
        <w:autoSpaceDN w:val="0"/>
        <w:adjustRightInd w:val="0"/>
        <w:rPr>
          <w:rFonts w:ascii="Arial" w:hAnsi="Arial" w:cs="Arial"/>
          <w:color w:val="002626"/>
        </w:rPr>
      </w:pP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Profitieren Sie von unserer 20-Jährigen Erfahrung als Europas führender</w:t>
      </w:r>
    </w:p>
    <w:p w:rsidR="009953E9" w:rsidRPr="000C6306" w:rsidRDefault="009953E9" w:rsidP="009953E9">
      <w:pPr>
        <w:autoSpaceDE w:val="0"/>
        <w:autoSpaceDN w:val="0"/>
        <w:adjustRightInd w:val="0"/>
        <w:rPr>
          <w:rFonts w:ascii="Arial" w:hAnsi="Arial" w:cs="Arial"/>
          <w:color w:val="002626"/>
        </w:rPr>
      </w:pPr>
      <w:r w:rsidRPr="000C6306">
        <w:rPr>
          <w:rFonts w:ascii="Arial" w:hAnsi="Arial" w:cs="Arial"/>
          <w:color w:val="002626"/>
        </w:rPr>
        <w:t>Technologieberater für die digitale Transformation in Arbeitsräumen und</w:t>
      </w:r>
    </w:p>
    <w:p w:rsidR="009953E9" w:rsidRPr="000C6306" w:rsidRDefault="009953E9" w:rsidP="009953E9">
      <w:pPr>
        <w:rPr>
          <w:rFonts w:ascii="Arial" w:hAnsi="Arial" w:cs="Arial"/>
          <w:color w:val="002626"/>
        </w:rPr>
      </w:pPr>
      <w:r w:rsidRPr="000C6306">
        <w:rPr>
          <w:rFonts w:ascii="Arial" w:hAnsi="Arial" w:cs="Arial"/>
          <w:color w:val="002626"/>
        </w:rPr>
        <w:t xml:space="preserve">als führender Fachplaner für Future Workspace-Projekte. Gerne stehen unsere Ingenieure und Fachexperten für Fachbeiträge, Statements und Interviews zur </w:t>
      </w:r>
      <w:r w:rsidRPr="000C6306">
        <w:rPr>
          <w:rFonts w:ascii="Arial" w:hAnsi="Arial" w:cs="Arial"/>
          <w:color w:val="002626"/>
        </w:rPr>
        <w:lastRenderedPageBreak/>
        <w:t xml:space="preserve">Entwicklung von Future </w:t>
      </w:r>
      <w:proofErr w:type="spellStart"/>
      <w:r w:rsidRPr="000C6306">
        <w:rPr>
          <w:rFonts w:ascii="Arial" w:hAnsi="Arial" w:cs="Arial"/>
          <w:color w:val="002626"/>
        </w:rPr>
        <w:t>Workspaces</w:t>
      </w:r>
      <w:proofErr w:type="spellEnd"/>
      <w:r w:rsidRPr="000C6306">
        <w:rPr>
          <w:rFonts w:ascii="Arial" w:hAnsi="Arial" w:cs="Arial"/>
          <w:color w:val="002626"/>
        </w:rPr>
        <w:t xml:space="preserve"> und der Technologieauswahl für neue Arbeitswelten zur Verfügung. Bitte fragen </w:t>
      </w:r>
      <w:r>
        <w:rPr>
          <w:rFonts w:ascii="Arial" w:hAnsi="Arial" w:cs="Arial"/>
          <w:color w:val="002626"/>
        </w:rPr>
        <w:t>S</w:t>
      </w:r>
      <w:r w:rsidRPr="000C6306">
        <w:rPr>
          <w:rFonts w:ascii="Arial" w:hAnsi="Arial" w:cs="Arial"/>
          <w:color w:val="002626"/>
        </w:rPr>
        <w:t>ie uns.</w:t>
      </w:r>
    </w:p>
    <w:p w:rsidR="009D729F" w:rsidRDefault="009D729F" w:rsidP="009D729F">
      <w:pPr>
        <w:spacing w:line="300" w:lineRule="atLeast"/>
        <w:jc w:val="both"/>
        <w:rPr>
          <w:rFonts w:ascii="Arial" w:hAnsi="Arial" w:cs="Arial"/>
          <w:sz w:val="22"/>
          <w:szCs w:val="22"/>
        </w:rPr>
      </w:pPr>
    </w:p>
    <w:p w:rsidR="009D729F" w:rsidRDefault="009D729F" w:rsidP="009D729F">
      <w:pPr>
        <w:spacing w:line="300" w:lineRule="atLeast"/>
        <w:jc w:val="both"/>
        <w:rPr>
          <w:rFonts w:ascii="Arial" w:hAnsi="Arial" w:cs="Arial"/>
          <w:sz w:val="22"/>
          <w:szCs w:val="22"/>
        </w:rPr>
      </w:pPr>
    </w:p>
    <w:p w:rsidR="00E62356" w:rsidRPr="007912A1" w:rsidRDefault="00E62356" w:rsidP="00E62356">
      <w:pPr>
        <w:jc w:val="both"/>
        <w:rPr>
          <w:rFonts w:ascii="Arial" w:hAnsi="Arial" w:cs="Arial"/>
          <w:sz w:val="22"/>
          <w:szCs w:val="22"/>
        </w:rPr>
      </w:pPr>
      <w:r w:rsidRPr="007912A1">
        <w:rPr>
          <w:rFonts w:ascii="Arial" w:hAnsi="Arial" w:cs="Arial"/>
          <w:sz w:val="22"/>
          <w:szCs w:val="22"/>
        </w:rPr>
        <w:t>Bitte senden Sie uns bei Veröffentlichung ein Belegexemplar zu</w:t>
      </w:r>
    </w:p>
    <w:p w:rsidR="00E62356" w:rsidRDefault="00E62356" w:rsidP="00E62356">
      <w:pPr>
        <w:jc w:val="both"/>
        <w:rPr>
          <w:rFonts w:ascii="Arial" w:hAnsi="Arial" w:cs="Arial"/>
          <w:sz w:val="20"/>
          <w:szCs w:val="20"/>
        </w:rPr>
      </w:pPr>
    </w:p>
    <w:p w:rsidR="00A04995" w:rsidRPr="00A04995" w:rsidRDefault="00A04995" w:rsidP="00A04995">
      <w:pPr>
        <w:rPr>
          <w:rFonts w:ascii="Arial" w:hAnsi="Arial" w:cs="Arial"/>
          <w:b/>
          <w:sz w:val="20"/>
          <w:szCs w:val="20"/>
        </w:rPr>
      </w:pPr>
      <w:r w:rsidRPr="00A04995">
        <w:rPr>
          <w:rFonts w:ascii="Arial" w:hAnsi="Arial" w:cs="Arial"/>
          <w:b/>
          <w:sz w:val="20"/>
          <w:szCs w:val="20"/>
        </w:rPr>
        <w:t>Über macom</w:t>
      </w:r>
    </w:p>
    <w:p w:rsidR="00E62356" w:rsidRDefault="00A04995" w:rsidP="00A04995">
      <w:pPr>
        <w:rPr>
          <w:rFonts w:ascii="Arial" w:hAnsi="Arial" w:cs="Arial"/>
          <w:sz w:val="20"/>
          <w:szCs w:val="20"/>
        </w:rPr>
      </w:pPr>
      <w:r w:rsidRPr="00A04995">
        <w:rPr>
          <w:rFonts w:ascii="Arial" w:hAnsi="Arial" w:cs="Arial"/>
          <w:sz w:val="20"/>
          <w:szCs w:val="20"/>
        </w:rPr>
        <w:t>Macom</w:t>
      </w:r>
      <w:r>
        <w:rPr>
          <w:rFonts w:ascii="Arial" w:hAnsi="Arial" w:cs="Arial"/>
          <w:sz w:val="20"/>
          <w:szCs w:val="20"/>
        </w:rPr>
        <w:t xml:space="preserve"> </w:t>
      </w:r>
      <w:r w:rsidRPr="00A04995">
        <w:rPr>
          <w:rFonts w:ascii="Arial" w:hAnsi="Arial" w:cs="Arial"/>
          <w:sz w:val="20"/>
          <w:szCs w:val="20"/>
        </w:rPr>
        <w:t>ist Europas führender Experte für die medientechnische Fachplanung und die Technologie-beratung zur digitalen Transformation. Unser über 60-köpfiges Ingenieursteam begleitet führende Mittelstands-</w:t>
      </w:r>
      <w:r>
        <w:rPr>
          <w:rFonts w:ascii="Arial" w:hAnsi="Arial" w:cs="Arial"/>
          <w:sz w:val="20"/>
          <w:szCs w:val="20"/>
        </w:rPr>
        <w:t xml:space="preserve"> </w:t>
      </w:r>
      <w:r w:rsidRPr="00A04995">
        <w:rPr>
          <w:rFonts w:ascii="Arial" w:hAnsi="Arial" w:cs="Arial"/>
          <w:sz w:val="20"/>
          <w:szCs w:val="20"/>
        </w:rPr>
        <w:t xml:space="preserve">und DAX-Unternehmen bei der Entwicklung und Umsetzung von Digitalstrategien. Seit 1995 planen wir audiovisuelle Lösungen für neue Arbeitswelten, interaktive </w:t>
      </w:r>
      <w:proofErr w:type="spellStart"/>
      <w:r w:rsidRPr="00A04995">
        <w:rPr>
          <w:rFonts w:ascii="Arial" w:hAnsi="Arial" w:cs="Arial"/>
          <w:sz w:val="20"/>
          <w:szCs w:val="20"/>
        </w:rPr>
        <w:t>Brandspaces</w:t>
      </w:r>
      <w:proofErr w:type="spellEnd"/>
      <w:r w:rsidRPr="00A04995">
        <w:rPr>
          <w:rFonts w:ascii="Arial" w:hAnsi="Arial" w:cs="Arial"/>
          <w:sz w:val="20"/>
          <w:szCs w:val="20"/>
        </w:rPr>
        <w:t xml:space="preserve"> und digitale Erlebniswelten. Zudem entwickeln und erproben wir in unserem </w:t>
      </w:r>
      <w:proofErr w:type="spellStart"/>
      <w:r w:rsidRPr="00A04995">
        <w:rPr>
          <w:rFonts w:ascii="Arial" w:hAnsi="Arial" w:cs="Arial"/>
          <w:sz w:val="20"/>
          <w:szCs w:val="20"/>
        </w:rPr>
        <w:t>macomLAB</w:t>
      </w:r>
      <w:proofErr w:type="spellEnd"/>
      <w:r w:rsidRPr="00A04995">
        <w:rPr>
          <w:rFonts w:ascii="Arial" w:hAnsi="Arial" w:cs="Arial"/>
          <w:sz w:val="20"/>
          <w:szCs w:val="20"/>
        </w:rPr>
        <w:t xml:space="preserve"> Konzepte für den Arbeitsplatz der Zukunft. Mit Sitz in Stuttgart und Niederlassungen in Berlin, Frankfurt, Köln, München und London betreuen wir unsere Kunden weltwei</w:t>
      </w:r>
      <w:r>
        <w:rPr>
          <w:rFonts w:ascii="Arial" w:hAnsi="Arial" w:cs="Arial"/>
          <w:sz w:val="20"/>
          <w:szCs w:val="20"/>
        </w:rPr>
        <w:t>t.</w:t>
      </w:r>
    </w:p>
    <w:p w:rsidR="00A04995" w:rsidRPr="00A04995" w:rsidRDefault="00A04995" w:rsidP="00A04995">
      <w:pPr>
        <w:rPr>
          <w:rFonts w:ascii="Arial" w:hAnsi="Arial" w:cs="Arial"/>
          <w:sz w:val="20"/>
          <w:szCs w:val="20"/>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CE4BDF">
        <w:rPr>
          <w:rFonts w:ascii="Arial" w:hAnsi="Arial" w:cs="Arial"/>
          <w:sz w:val="20"/>
          <w:szCs w:val="20"/>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9"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CE5B98">
      <w:footerReference w:type="default" r:id="rId10"/>
      <w:headerReference w:type="first" r:id="rId11"/>
      <w:footerReference w:type="first" r:id="rId12"/>
      <w:pgSz w:w="11906" w:h="16838" w:code="9"/>
      <w:pgMar w:top="2410" w:right="1701"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6E" w:rsidRDefault="006F4D6E">
      <w:r>
        <w:separator/>
      </w:r>
    </w:p>
  </w:endnote>
  <w:endnote w:type="continuationSeparator" w:id="0">
    <w:p w:rsidR="006F4D6E" w:rsidRDefault="006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6E" w:rsidRDefault="006F4D6E">
      <w:r>
        <w:separator/>
      </w:r>
    </w:p>
  </w:footnote>
  <w:footnote w:type="continuationSeparator" w:id="0">
    <w:p w:rsidR="006F4D6E" w:rsidRDefault="006F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8" w:rsidRDefault="009953E9" w:rsidP="00DA473B">
    <w:pPr>
      <w:pStyle w:val="Kopfzeile"/>
      <w:tabs>
        <w:tab w:val="clear" w:pos="4536"/>
        <w:tab w:val="center" w:pos="368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23pt">
          <v:imagedata r:id="rId1" o:title="Macom 2019 deu"/>
        </v:shape>
      </w:pict>
    </w:r>
    <w:r w:rsidR="005F5095">
      <w:rPr>
        <w:noProof/>
      </w:rPr>
      <w:tab/>
    </w:r>
    <w:r w:rsidR="005F5095">
      <w:rPr>
        <w:noProof/>
      </w:rPr>
      <w:tab/>
    </w:r>
    <w:r w:rsidR="00DA473B">
      <w:rPr>
        <w:noProof/>
      </w:rPr>
      <w:drawing>
        <wp:inline distT="0" distB="0" distL="0" distR="0">
          <wp:extent cx="3258312" cy="71932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sidR="005F509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4AE0"/>
    <w:rsid w:val="00102B89"/>
    <w:rsid w:val="00125D4F"/>
    <w:rsid w:val="001270C7"/>
    <w:rsid w:val="00147605"/>
    <w:rsid w:val="00151A1C"/>
    <w:rsid w:val="00151E0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46748"/>
    <w:rsid w:val="0024687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F30"/>
    <w:rsid w:val="003B2EC8"/>
    <w:rsid w:val="003C4F78"/>
    <w:rsid w:val="003C705E"/>
    <w:rsid w:val="003D483C"/>
    <w:rsid w:val="003E0359"/>
    <w:rsid w:val="003E59C3"/>
    <w:rsid w:val="003F18CF"/>
    <w:rsid w:val="003F279E"/>
    <w:rsid w:val="00414C04"/>
    <w:rsid w:val="004521EE"/>
    <w:rsid w:val="00457E0A"/>
    <w:rsid w:val="00485E86"/>
    <w:rsid w:val="004921DB"/>
    <w:rsid w:val="004A1DD3"/>
    <w:rsid w:val="004A2E23"/>
    <w:rsid w:val="004A3588"/>
    <w:rsid w:val="004A6A2D"/>
    <w:rsid w:val="004B39E7"/>
    <w:rsid w:val="004B76AB"/>
    <w:rsid w:val="004C1E6D"/>
    <w:rsid w:val="004D5188"/>
    <w:rsid w:val="004E38F3"/>
    <w:rsid w:val="005005B3"/>
    <w:rsid w:val="00515BA7"/>
    <w:rsid w:val="00522E97"/>
    <w:rsid w:val="00543A36"/>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912A1"/>
    <w:rsid w:val="007B23FE"/>
    <w:rsid w:val="007C33F9"/>
    <w:rsid w:val="007D4E28"/>
    <w:rsid w:val="007E484B"/>
    <w:rsid w:val="007E6367"/>
    <w:rsid w:val="008015D4"/>
    <w:rsid w:val="00812659"/>
    <w:rsid w:val="00814AE0"/>
    <w:rsid w:val="00836DB3"/>
    <w:rsid w:val="00840FF2"/>
    <w:rsid w:val="00851C2D"/>
    <w:rsid w:val="00851F0B"/>
    <w:rsid w:val="00860D21"/>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11F82"/>
    <w:rsid w:val="009953E9"/>
    <w:rsid w:val="00995C5D"/>
    <w:rsid w:val="009B50B9"/>
    <w:rsid w:val="009C6B4C"/>
    <w:rsid w:val="009D1381"/>
    <w:rsid w:val="009D729F"/>
    <w:rsid w:val="00A04995"/>
    <w:rsid w:val="00A130B9"/>
    <w:rsid w:val="00A271E3"/>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A33D3"/>
    <w:rsid w:val="00CB7296"/>
    <w:rsid w:val="00CD56A3"/>
    <w:rsid w:val="00CE234C"/>
    <w:rsid w:val="00CE4BDF"/>
    <w:rsid w:val="00CE5B98"/>
    <w:rsid w:val="00CF2BF7"/>
    <w:rsid w:val="00CF480E"/>
    <w:rsid w:val="00D14D47"/>
    <w:rsid w:val="00D16C15"/>
    <w:rsid w:val="00D44822"/>
    <w:rsid w:val="00D66AE0"/>
    <w:rsid w:val="00D75C7A"/>
    <w:rsid w:val="00DA473B"/>
    <w:rsid w:val="00DA5B06"/>
    <w:rsid w:val="00DB611C"/>
    <w:rsid w:val="00E13D34"/>
    <w:rsid w:val="00E206F1"/>
    <w:rsid w:val="00E268A0"/>
    <w:rsid w:val="00E30CED"/>
    <w:rsid w:val="00E358ED"/>
    <w:rsid w:val="00E407E0"/>
    <w:rsid w:val="00E62185"/>
    <w:rsid w:val="00E62356"/>
    <w:rsid w:val="00E71631"/>
    <w:rsid w:val="00E71A08"/>
    <w:rsid w:val="00E94B12"/>
    <w:rsid w:val="00ED2181"/>
    <w:rsid w:val="00EE381C"/>
    <w:rsid w:val="00EF4348"/>
    <w:rsid w:val="00F02159"/>
    <w:rsid w:val="00F03510"/>
    <w:rsid w:val="00F101B4"/>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om.de/download/macom-wp-future-workspa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gner@mac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72F3-9E17-4AEE-8056-BAF6B832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3063</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3472</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C. Wagner</cp:lastModifiedBy>
  <cp:revision>2</cp:revision>
  <cp:lastPrinted>2018-05-28T08:29:00Z</cp:lastPrinted>
  <dcterms:created xsi:type="dcterms:W3CDTF">2019-06-26T13:50:00Z</dcterms:created>
  <dcterms:modified xsi:type="dcterms:W3CDTF">2019-06-26T13:50:00Z</dcterms:modified>
</cp:coreProperties>
</file>